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F16C3" w:rsidRDefault="004F16C3">
      <w:pPr>
        <w:jc w:val="right"/>
        <w:rPr>
          <w:rFonts w:ascii="Verdana" w:eastAsia="Times New Roman" w:hAnsi="Verdana"/>
          <w:sz w:val="16"/>
          <w:szCs w:val="16"/>
        </w:rPr>
      </w:pPr>
      <w:r w:rsidRPr="004F16C3">
        <w:rPr>
          <w:rFonts w:ascii="Verdana" w:eastAsia="Times New Roman" w:hAnsi="Verdana"/>
          <w:noProof/>
          <w:sz w:val="16"/>
          <w:szCs w:val="16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F16C3" w:rsidRDefault="004F16C3">
      <w:pPr>
        <w:rPr>
          <w:rFonts w:ascii="Verdana" w:eastAsia="Times New Roman" w:hAnsi="Verdana"/>
          <w:sz w:val="16"/>
          <w:szCs w:val="16"/>
        </w:rPr>
      </w:pPr>
      <w:r w:rsidRPr="004F16C3">
        <w:rPr>
          <w:rFonts w:ascii="Verdana" w:eastAsia="Times New Roman" w:hAnsi="Verdana"/>
          <w:b/>
          <w:bCs/>
          <w:sz w:val="16"/>
          <w:szCs w:val="16"/>
        </w:rPr>
        <w:t xml:space="preserve">Basiscursus </w:t>
      </w:r>
      <w:proofErr w:type="spellStart"/>
      <w:r w:rsidRPr="004F16C3">
        <w:rPr>
          <w:rFonts w:ascii="Verdana" w:eastAsia="Times New Roman" w:hAnsi="Verdana"/>
          <w:b/>
          <w:bCs/>
          <w:sz w:val="16"/>
          <w:szCs w:val="16"/>
        </w:rPr>
        <w:t>Theraplay</w:t>
      </w:r>
      <w:proofErr w:type="spellEnd"/>
      <w:r w:rsidRPr="004F16C3">
        <w:rPr>
          <w:rFonts w:ascii="Verdana" w:eastAsia="Times New Roman" w:hAnsi="Verdana"/>
          <w:b/>
          <w:bCs/>
          <w:sz w:val="16"/>
          <w:szCs w:val="16"/>
        </w:rPr>
        <w:t xml:space="preserve"> &amp; MIM</w:t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b/>
          <w:bCs/>
          <w:i/>
          <w:iCs/>
          <w:sz w:val="16"/>
          <w:szCs w:val="16"/>
        </w:rPr>
        <w:t xml:space="preserve">Stap één voor certificatie tot </w:t>
      </w:r>
      <w:proofErr w:type="spellStart"/>
      <w:r w:rsidRPr="004F16C3">
        <w:rPr>
          <w:rFonts w:ascii="Verdana" w:eastAsia="Times New Roman" w:hAnsi="Verdana"/>
          <w:b/>
          <w:bCs/>
          <w:i/>
          <w:iCs/>
          <w:sz w:val="16"/>
          <w:szCs w:val="16"/>
        </w:rPr>
        <w:t>Theraplay</w:t>
      </w:r>
      <w:proofErr w:type="spellEnd"/>
      <w:r w:rsidRPr="004F16C3">
        <w:rPr>
          <w:rFonts w:ascii="Verdana" w:eastAsia="Times New Roman" w:hAnsi="Verdana"/>
          <w:b/>
          <w:bCs/>
          <w:i/>
          <w:iCs/>
          <w:sz w:val="16"/>
          <w:szCs w:val="16"/>
        </w:rPr>
        <w:t>-therapeut</w:t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sz w:val="16"/>
          <w:szCs w:val="16"/>
        </w:rPr>
        <w:br/>
      </w:r>
      <w:proofErr w:type="spellStart"/>
      <w:r w:rsidRPr="004F16C3">
        <w:rPr>
          <w:rFonts w:ascii="Verdana" w:hAnsi="Verdana"/>
          <w:sz w:val="16"/>
          <w:szCs w:val="16"/>
        </w:rPr>
        <w:t>Therap</w:t>
      </w:r>
      <w:r w:rsidRPr="004F16C3">
        <w:rPr>
          <w:rFonts w:ascii="Verdana" w:hAnsi="Verdana"/>
          <w:sz w:val="16"/>
          <w:szCs w:val="16"/>
        </w:rPr>
        <w:t>lay</w:t>
      </w:r>
      <w:proofErr w:type="spellEnd"/>
      <w:r w:rsidRPr="004F16C3">
        <w:rPr>
          <w:rFonts w:ascii="Verdana" w:hAnsi="Verdana"/>
          <w:sz w:val="16"/>
          <w:szCs w:val="16"/>
        </w:rPr>
        <w:t xml:space="preserve"> is een directieve</w:t>
      </w:r>
      <w:r w:rsidRPr="004F16C3">
        <w:rPr>
          <w:rFonts w:ascii="Verdana" w:hAnsi="Verdana"/>
          <w:sz w:val="16"/>
          <w:szCs w:val="16"/>
        </w:rPr>
        <w:t xml:space="preserve"> </w:t>
      </w:r>
      <w:proofErr w:type="spellStart"/>
      <w:r w:rsidRPr="004F16C3">
        <w:rPr>
          <w:rFonts w:ascii="Verdana" w:hAnsi="Verdana"/>
          <w:sz w:val="16"/>
          <w:szCs w:val="16"/>
        </w:rPr>
        <w:t>speltherapeutische</w:t>
      </w:r>
      <w:proofErr w:type="spellEnd"/>
      <w:r w:rsidRPr="004F16C3">
        <w:rPr>
          <w:rFonts w:ascii="Verdana" w:hAnsi="Verdana"/>
          <w:sz w:val="16"/>
          <w:szCs w:val="16"/>
        </w:rPr>
        <w:t xml:space="preserve"> interventie voor kinderen met primaire of secundaire</w:t>
      </w:r>
      <w:r w:rsidRPr="004F16C3">
        <w:rPr>
          <w:rFonts w:ascii="Verdana" w:hAnsi="Verdana"/>
          <w:sz w:val="16"/>
          <w:szCs w:val="16"/>
        </w:rPr>
        <w:t xml:space="preserve"> </w:t>
      </w:r>
      <w:r w:rsidRPr="004F16C3">
        <w:rPr>
          <w:rFonts w:ascii="Verdana" w:hAnsi="Verdana"/>
          <w:sz w:val="16"/>
          <w:szCs w:val="16"/>
        </w:rPr>
        <w:t>hechtingsproblematiek of met vroeg in de ontwikkeling ontstane</w:t>
      </w:r>
      <w:r w:rsidRPr="004F16C3">
        <w:rPr>
          <w:rFonts w:ascii="Verdana" w:hAnsi="Verdana"/>
          <w:sz w:val="16"/>
          <w:szCs w:val="16"/>
        </w:rPr>
        <w:t xml:space="preserve"> </w:t>
      </w:r>
      <w:r w:rsidRPr="004F16C3">
        <w:rPr>
          <w:rFonts w:ascii="Verdana" w:hAnsi="Verdana"/>
          <w:sz w:val="16"/>
          <w:szCs w:val="16"/>
        </w:rPr>
        <w:t>contactproblematiek. Het maakt gebruik van basale</w:t>
      </w:r>
      <w:r w:rsidRPr="004F16C3">
        <w:rPr>
          <w:rFonts w:ascii="Verdana" w:hAnsi="Verdana"/>
          <w:sz w:val="16"/>
          <w:szCs w:val="16"/>
        </w:rPr>
        <w:t xml:space="preserve"> </w:t>
      </w:r>
      <w:proofErr w:type="spellStart"/>
      <w:r w:rsidRPr="004F16C3">
        <w:rPr>
          <w:rFonts w:ascii="Verdana" w:hAnsi="Verdana"/>
          <w:sz w:val="16"/>
          <w:szCs w:val="16"/>
        </w:rPr>
        <w:t>contactbevorderende</w:t>
      </w:r>
      <w:proofErr w:type="spellEnd"/>
      <w:r w:rsidRPr="004F16C3">
        <w:rPr>
          <w:rFonts w:ascii="Verdana" w:hAnsi="Verdana"/>
          <w:sz w:val="16"/>
          <w:szCs w:val="16"/>
        </w:rPr>
        <w:t xml:space="preserve"> spelactiviteiten waarbij verz</w:t>
      </w:r>
      <w:r w:rsidRPr="004F16C3">
        <w:rPr>
          <w:rFonts w:ascii="Verdana" w:hAnsi="Verdana"/>
          <w:sz w:val="16"/>
          <w:szCs w:val="16"/>
        </w:rPr>
        <w:t>orging, affectieve afstemming, structurerend begeleiden en een uitdaging biedend contact centraal staan.</w:t>
      </w:r>
      <w:r w:rsidRPr="004F16C3">
        <w:rPr>
          <w:rFonts w:ascii="Verdana" w:hAnsi="Verdana"/>
          <w:sz w:val="16"/>
          <w:szCs w:val="16"/>
        </w:rPr>
        <w:t xml:space="preserve"> </w:t>
      </w:r>
      <w:proofErr w:type="spellStart"/>
      <w:r w:rsidRPr="004F16C3">
        <w:rPr>
          <w:rFonts w:ascii="Verdana" w:hAnsi="Verdana"/>
          <w:sz w:val="16"/>
          <w:szCs w:val="16"/>
        </w:rPr>
        <w:t>Theraplay</w:t>
      </w:r>
      <w:proofErr w:type="spellEnd"/>
      <w:r w:rsidRPr="004F16C3">
        <w:rPr>
          <w:rFonts w:ascii="Verdana" w:hAnsi="Verdana"/>
          <w:sz w:val="16"/>
          <w:szCs w:val="16"/>
        </w:rPr>
        <w:t xml:space="preserve"> brengt ouders en kinderen, bij wie de wederzijdse</w:t>
      </w:r>
      <w:r w:rsidRPr="004F16C3">
        <w:rPr>
          <w:rFonts w:ascii="Verdana" w:hAnsi="Verdana"/>
          <w:sz w:val="16"/>
          <w:szCs w:val="16"/>
        </w:rPr>
        <w:t xml:space="preserve"> </w:t>
      </w:r>
      <w:r w:rsidRPr="004F16C3">
        <w:rPr>
          <w:rFonts w:ascii="Verdana" w:hAnsi="Verdana"/>
          <w:sz w:val="16"/>
          <w:szCs w:val="16"/>
        </w:rPr>
        <w:t>affectregulatie verstoord is geraakt, weer op een positieve manier met elkaar in verbinding</w:t>
      </w:r>
      <w:r w:rsidRPr="004F16C3">
        <w:rPr>
          <w:rFonts w:ascii="Verdana" w:hAnsi="Verdana"/>
          <w:sz w:val="16"/>
          <w:szCs w:val="16"/>
        </w:rPr>
        <w:t>. De interventie is gericht op zowel het kind als op het gezamenlijk spelen tussen ouders en kind.</w:t>
      </w:r>
      <w:r w:rsidRPr="004F16C3">
        <w:rPr>
          <w:rFonts w:ascii="Verdana" w:hAnsi="Verdana"/>
          <w:sz w:val="16"/>
          <w:szCs w:val="16"/>
        </w:rPr>
        <w:br/>
        <w:t>Deze intensieve cursus wordt verzorgd in samenwerking met The</w:t>
      </w:r>
      <w:r w:rsidRPr="004F16C3">
        <w:rPr>
          <w:rFonts w:ascii="Verdana" w:hAnsi="Verdana"/>
          <w:sz w:val="16"/>
          <w:szCs w:val="16"/>
        </w:rPr>
        <w:t xml:space="preserve"> </w:t>
      </w:r>
      <w:proofErr w:type="spellStart"/>
      <w:r w:rsidRPr="004F16C3">
        <w:rPr>
          <w:rFonts w:ascii="Verdana" w:hAnsi="Verdana"/>
          <w:sz w:val="16"/>
          <w:szCs w:val="16"/>
        </w:rPr>
        <w:t>Theraplay</w:t>
      </w:r>
      <w:proofErr w:type="spellEnd"/>
      <w:r w:rsidRPr="004F16C3">
        <w:rPr>
          <w:rFonts w:ascii="Verdana" w:hAnsi="Verdana"/>
          <w:sz w:val="16"/>
          <w:szCs w:val="16"/>
        </w:rPr>
        <w:t xml:space="preserve"> </w:t>
      </w:r>
      <w:proofErr w:type="spellStart"/>
      <w:r w:rsidRPr="004F16C3">
        <w:rPr>
          <w:rFonts w:ascii="Verdana" w:hAnsi="Verdana"/>
          <w:sz w:val="16"/>
          <w:szCs w:val="16"/>
        </w:rPr>
        <w:t>Institute</w:t>
      </w:r>
      <w:proofErr w:type="spellEnd"/>
      <w:r w:rsidRPr="004F16C3">
        <w:rPr>
          <w:rFonts w:ascii="Verdana" w:hAnsi="Verdana"/>
          <w:sz w:val="16"/>
          <w:szCs w:val="16"/>
        </w:rPr>
        <w:t xml:space="preserve"> uit</w:t>
      </w:r>
      <w:r w:rsidRPr="004F16C3">
        <w:rPr>
          <w:rFonts w:ascii="Verdana" w:hAnsi="Verdana"/>
          <w:sz w:val="16"/>
          <w:szCs w:val="16"/>
        </w:rPr>
        <w:t xml:space="preserve"> </w:t>
      </w:r>
      <w:r w:rsidRPr="004F16C3">
        <w:rPr>
          <w:rFonts w:ascii="Verdana" w:hAnsi="Verdana"/>
          <w:sz w:val="16"/>
          <w:szCs w:val="16"/>
        </w:rPr>
        <w:t>Chicago (USA). De docenten bestaan uit twee Nederlandse</w:t>
      </w:r>
      <w:r w:rsidRPr="004F16C3">
        <w:rPr>
          <w:rFonts w:ascii="Verdana" w:hAnsi="Verdana"/>
          <w:sz w:val="16"/>
          <w:szCs w:val="16"/>
        </w:rPr>
        <w:t xml:space="preserve"> </w:t>
      </w:r>
      <w:proofErr w:type="spellStart"/>
      <w:r w:rsidRPr="004F16C3">
        <w:rPr>
          <w:rFonts w:ascii="Verdana" w:hAnsi="Verdana"/>
          <w:sz w:val="16"/>
          <w:szCs w:val="16"/>
        </w:rPr>
        <w:t>Theraplay</w:t>
      </w:r>
      <w:proofErr w:type="spellEnd"/>
      <w:r w:rsidRPr="004F16C3">
        <w:rPr>
          <w:rFonts w:ascii="Verdana" w:hAnsi="Verdana"/>
          <w:sz w:val="16"/>
          <w:szCs w:val="16"/>
        </w:rPr>
        <w:t xml:space="preserve"> docen</w:t>
      </w:r>
      <w:r w:rsidRPr="004F16C3">
        <w:rPr>
          <w:rFonts w:ascii="Verdana" w:hAnsi="Verdana"/>
          <w:sz w:val="16"/>
          <w:szCs w:val="16"/>
        </w:rPr>
        <w:t>ten, die de volledige opleiding tot</w:t>
      </w:r>
      <w:r w:rsidRPr="004F16C3">
        <w:rPr>
          <w:rFonts w:ascii="Verdana" w:hAnsi="Verdana"/>
          <w:sz w:val="16"/>
          <w:szCs w:val="16"/>
        </w:rPr>
        <w:t xml:space="preserve"> </w:t>
      </w:r>
      <w:proofErr w:type="spellStart"/>
      <w:r w:rsidRPr="004F16C3">
        <w:rPr>
          <w:rFonts w:ascii="Verdana" w:hAnsi="Verdana"/>
          <w:sz w:val="16"/>
          <w:szCs w:val="16"/>
        </w:rPr>
        <w:t>Theraplay</w:t>
      </w:r>
      <w:proofErr w:type="spellEnd"/>
      <w:r w:rsidRPr="004F16C3">
        <w:rPr>
          <w:rFonts w:ascii="Verdana" w:hAnsi="Verdana"/>
          <w:sz w:val="16"/>
          <w:szCs w:val="16"/>
        </w:rPr>
        <w:t xml:space="preserve"> docent hebben afgerond en zijn geregistreerd bij TTI.</w:t>
      </w:r>
      <w:r w:rsidRPr="004F16C3">
        <w:rPr>
          <w:rFonts w:ascii="Verdana" w:hAnsi="Verdana"/>
          <w:sz w:val="16"/>
          <w:szCs w:val="16"/>
        </w:rPr>
        <w:br/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b/>
          <w:bCs/>
          <w:sz w:val="16"/>
          <w:szCs w:val="16"/>
        </w:rPr>
        <w:t>Doel</w:t>
      </w:r>
    </w:p>
    <w:p w:rsidR="00000000" w:rsidRPr="004F16C3" w:rsidRDefault="004F16C3">
      <w:pPr>
        <w:ind w:left="720"/>
        <w:rPr>
          <w:rFonts w:ascii="Verdana" w:eastAsia="Times New Roman" w:hAnsi="Verdana"/>
          <w:sz w:val="16"/>
          <w:szCs w:val="16"/>
        </w:rPr>
      </w:pPr>
      <w:r w:rsidRPr="004F16C3">
        <w:rPr>
          <w:rFonts w:ascii="Verdana" w:eastAsia="Times New Roman" w:hAnsi="Verdana"/>
          <w:sz w:val="16"/>
          <w:szCs w:val="16"/>
        </w:rPr>
        <w:t xml:space="preserve">Je leert de MIM-observatie (ouder-kind spelobservatie) in te zetten als diagnostisch instrument en leert deze te analyseren middels de vier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Therapl</w:t>
      </w:r>
      <w:r w:rsidRPr="004F16C3">
        <w:rPr>
          <w:rFonts w:ascii="Verdana" w:eastAsia="Times New Roman" w:hAnsi="Verdana"/>
          <w:sz w:val="16"/>
          <w:szCs w:val="16"/>
        </w:rPr>
        <w:t>ay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 xml:space="preserve">-dimensies: structuur, verbondenheid, verzorging en uitdaging. Je leert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Theraplay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>-technieken toe te passen in jouw praktijk en al spelend en zelf ervarend de contactversterkende functie van de diverse spelactiviteiten herkennen.</w:t>
      </w:r>
      <w:r w:rsidRPr="004F16C3">
        <w:rPr>
          <w:rFonts w:ascii="Verdana" w:eastAsia="Times New Roman" w:hAnsi="Verdana"/>
          <w:sz w:val="16"/>
          <w:szCs w:val="16"/>
        </w:rPr>
        <w:br/>
        <w:t>Deze basiscursus is de ee</w:t>
      </w:r>
      <w:r w:rsidRPr="004F16C3">
        <w:rPr>
          <w:rFonts w:ascii="Verdana" w:eastAsia="Times New Roman" w:hAnsi="Verdana"/>
          <w:sz w:val="16"/>
          <w:szCs w:val="16"/>
        </w:rPr>
        <w:t xml:space="preserve">rste stap tot geregistreerd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Theraplay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 xml:space="preserve"> therapeut. Een gedetailleerde beschrijving van de certificeringseisen is te vinden op </w:t>
      </w:r>
      <w:hyperlink r:id="rId6" w:tgtFrame="_blank" w:history="1">
        <w:r w:rsidRPr="004F16C3">
          <w:rPr>
            <w:rStyle w:val="Hyperlink"/>
            <w:rFonts w:ascii="Verdana" w:eastAsia="Times New Roman" w:hAnsi="Verdana"/>
            <w:sz w:val="16"/>
            <w:szCs w:val="16"/>
          </w:rPr>
          <w:t>www.theraplay.org</w:t>
        </w:r>
      </w:hyperlink>
      <w:r w:rsidRPr="004F16C3">
        <w:rPr>
          <w:rFonts w:ascii="Verdana" w:eastAsia="Times New Roman" w:hAnsi="Verdana"/>
          <w:sz w:val="16"/>
          <w:szCs w:val="16"/>
        </w:rPr>
        <w:t xml:space="preserve">. Bij voldoende belangstelling kan de RINO Groep met het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Thera</w:t>
      </w:r>
      <w:r w:rsidRPr="004F16C3">
        <w:rPr>
          <w:rFonts w:ascii="Verdana" w:eastAsia="Times New Roman" w:hAnsi="Verdana"/>
          <w:sz w:val="16"/>
          <w:szCs w:val="16"/>
        </w:rPr>
        <w:t>play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 xml:space="preserve"> Instituut het volledige traject inrichten.</w:t>
      </w:r>
    </w:p>
    <w:p w:rsidR="00000000" w:rsidRPr="004F16C3" w:rsidRDefault="004F16C3">
      <w:pPr>
        <w:rPr>
          <w:rFonts w:ascii="Verdana" w:eastAsia="Times New Roman" w:hAnsi="Verdana"/>
          <w:sz w:val="16"/>
          <w:szCs w:val="16"/>
        </w:rPr>
      </w:pPr>
      <w:bookmarkStart w:id="0" w:name="_GoBack"/>
      <w:r w:rsidRPr="004F16C3">
        <w:rPr>
          <w:rFonts w:ascii="Verdana" w:eastAsia="Times New Roman" w:hAnsi="Verdana"/>
          <w:sz w:val="16"/>
          <w:szCs w:val="16"/>
        </w:rPr>
        <w:br/>
      </w:r>
      <w:bookmarkEnd w:id="0"/>
      <w:r w:rsidRPr="004F16C3">
        <w:rPr>
          <w:rFonts w:ascii="Verdana" w:eastAsia="Times New Roman" w:hAnsi="Verdana"/>
          <w:b/>
          <w:bCs/>
          <w:sz w:val="16"/>
          <w:szCs w:val="16"/>
        </w:rPr>
        <w:t>Doelgroep</w:t>
      </w:r>
      <w:r w:rsidRPr="004F16C3">
        <w:rPr>
          <w:rFonts w:ascii="Verdana" w:eastAsia="Times New Roman" w:hAnsi="Verdana"/>
          <w:sz w:val="16"/>
          <w:szCs w:val="16"/>
        </w:rPr>
        <w:br/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Gz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>-psycholoog BIG, Eerstelijnspsycholoog NIP, Kinder- en jeugdpsycholoog NIP, NVO Orthopedagoog-generalist, Basispsycholoog, Orthopedagoog, Systeemtherapeut, Jeugdzorgwerker, Sociaal pedagogisch h</w:t>
      </w:r>
      <w:r w:rsidRPr="004F16C3">
        <w:rPr>
          <w:rFonts w:ascii="Verdana" w:eastAsia="Times New Roman" w:hAnsi="Verdana"/>
          <w:sz w:val="16"/>
          <w:szCs w:val="16"/>
        </w:rPr>
        <w:t xml:space="preserve">ulpverlener, Maatschappelijk werker en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Vaktherapeut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 xml:space="preserve"> (speltherapie)</w:t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b/>
          <w:bCs/>
          <w:sz w:val="16"/>
          <w:szCs w:val="16"/>
        </w:rPr>
        <w:t>Inhoud</w:t>
      </w:r>
      <w:r w:rsidRPr="004F16C3">
        <w:rPr>
          <w:rFonts w:ascii="Verdana" w:eastAsia="Times New Roman" w:hAnsi="Verdana"/>
          <w:sz w:val="16"/>
          <w:szCs w:val="16"/>
        </w:rPr>
        <w:br/>
        <w:t>Aan de orde komen:</w:t>
      </w:r>
    </w:p>
    <w:p w:rsidR="00000000" w:rsidRPr="004F16C3" w:rsidRDefault="004F16C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6"/>
          <w:szCs w:val="16"/>
        </w:rPr>
      </w:pPr>
      <w:r w:rsidRPr="004F16C3">
        <w:rPr>
          <w:rFonts w:ascii="Verdana" w:eastAsia="Times New Roman" w:hAnsi="Verdana"/>
          <w:sz w:val="16"/>
          <w:szCs w:val="16"/>
        </w:rPr>
        <w:t>toepassing en interpretatie van de MIM</w:t>
      </w:r>
    </w:p>
    <w:p w:rsidR="00000000" w:rsidRPr="004F16C3" w:rsidRDefault="004F16C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6"/>
          <w:szCs w:val="16"/>
        </w:rPr>
      </w:pPr>
      <w:r w:rsidRPr="004F16C3">
        <w:rPr>
          <w:rFonts w:ascii="Verdana" w:eastAsia="Times New Roman" w:hAnsi="Verdana"/>
          <w:sz w:val="16"/>
          <w:szCs w:val="16"/>
        </w:rPr>
        <w:t>vertaling van MIM in een behandelplan</w:t>
      </w:r>
    </w:p>
    <w:p w:rsidR="00000000" w:rsidRPr="004F16C3" w:rsidRDefault="004F16C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6"/>
          <w:szCs w:val="16"/>
        </w:rPr>
      </w:pPr>
      <w:r w:rsidRPr="004F16C3">
        <w:rPr>
          <w:rFonts w:ascii="Verdana" w:eastAsia="Times New Roman" w:hAnsi="Verdana"/>
          <w:sz w:val="16"/>
          <w:szCs w:val="16"/>
        </w:rPr>
        <w:t>het voeren van feedbackgesprekken met ouders</w:t>
      </w:r>
    </w:p>
    <w:p w:rsidR="00000000" w:rsidRPr="004F16C3" w:rsidRDefault="004F16C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6"/>
          <w:szCs w:val="16"/>
        </w:rPr>
      </w:pPr>
      <w:r w:rsidRPr="004F16C3">
        <w:rPr>
          <w:rFonts w:ascii="Verdana" w:eastAsia="Times New Roman" w:hAnsi="Verdana"/>
          <w:sz w:val="16"/>
          <w:szCs w:val="16"/>
        </w:rPr>
        <w:t xml:space="preserve">inbedding van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Theraplay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 xml:space="preserve"> in het huidig</w:t>
      </w:r>
      <w:r w:rsidRPr="004F16C3">
        <w:rPr>
          <w:rFonts w:ascii="Verdana" w:eastAsia="Times New Roman" w:hAnsi="Verdana"/>
          <w:sz w:val="16"/>
          <w:szCs w:val="16"/>
        </w:rPr>
        <w:t>e hechtingsonderzoek</w:t>
      </w:r>
    </w:p>
    <w:p w:rsidR="00000000" w:rsidRPr="004F16C3" w:rsidRDefault="004F16C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6"/>
          <w:szCs w:val="16"/>
        </w:rPr>
      </w:pPr>
      <w:r w:rsidRPr="004F16C3">
        <w:rPr>
          <w:rFonts w:ascii="Verdana" w:eastAsia="Times New Roman" w:hAnsi="Verdana"/>
          <w:sz w:val="16"/>
          <w:szCs w:val="16"/>
        </w:rPr>
        <w:t xml:space="preserve">toepassing van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Theraplay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 xml:space="preserve"> bij kinderen van verschillende leeftijden, gedragsproblematiek, ASS en bij getraumatiseerde kinderen</w:t>
      </w:r>
    </w:p>
    <w:p w:rsidR="00000000" w:rsidRPr="004F16C3" w:rsidRDefault="004F16C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6"/>
          <w:szCs w:val="16"/>
        </w:rPr>
      </w:pPr>
      <w:r w:rsidRPr="004F16C3">
        <w:rPr>
          <w:rFonts w:ascii="Verdana" w:eastAsia="Times New Roman" w:hAnsi="Verdana"/>
          <w:sz w:val="16"/>
          <w:szCs w:val="16"/>
        </w:rPr>
        <w:t>begeleiding van ouders bij het invoelend waarnemen van hun kinderen en deelname aan de behandelsessies geri</w:t>
      </w:r>
      <w:r w:rsidRPr="004F16C3">
        <w:rPr>
          <w:rFonts w:ascii="Verdana" w:eastAsia="Times New Roman" w:hAnsi="Verdana"/>
          <w:sz w:val="16"/>
          <w:szCs w:val="16"/>
        </w:rPr>
        <w:t>cht op het realiseren en verstevigen van een veilige gehechtheid tussen ouder en kind</w:t>
      </w:r>
    </w:p>
    <w:p w:rsidR="00000000" w:rsidRPr="004F16C3" w:rsidRDefault="004F16C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6"/>
          <w:szCs w:val="16"/>
        </w:rPr>
      </w:pPr>
      <w:r w:rsidRPr="004F16C3">
        <w:rPr>
          <w:rFonts w:ascii="Verdana" w:eastAsia="Times New Roman" w:hAnsi="Verdana"/>
          <w:sz w:val="16"/>
          <w:szCs w:val="16"/>
        </w:rPr>
        <w:t xml:space="preserve">differentiatie in het gebruik van de vier dimensies van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Theraplay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>: structuur, verzorging, verbondenheid en uitdaging</w:t>
      </w:r>
    </w:p>
    <w:p w:rsidR="00000000" w:rsidRPr="004F16C3" w:rsidRDefault="004F16C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6"/>
          <w:szCs w:val="16"/>
        </w:rPr>
      </w:pPr>
      <w:r w:rsidRPr="004F16C3">
        <w:rPr>
          <w:rFonts w:ascii="Verdana" w:eastAsia="Times New Roman" w:hAnsi="Verdana"/>
          <w:sz w:val="16"/>
          <w:szCs w:val="16"/>
        </w:rPr>
        <w:t xml:space="preserve">toepassing van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Theraplay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 xml:space="preserve"> binnen pleeg- en adoptiege</w:t>
      </w:r>
      <w:r w:rsidRPr="004F16C3">
        <w:rPr>
          <w:rFonts w:ascii="Verdana" w:eastAsia="Times New Roman" w:hAnsi="Verdana"/>
          <w:sz w:val="16"/>
          <w:szCs w:val="16"/>
        </w:rPr>
        <w:t>zinnen</w:t>
      </w:r>
    </w:p>
    <w:p w:rsidR="00000000" w:rsidRPr="004F16C3" w:rsidRDefault="004F16C3">
      <w:pPr>
        <w:rPr>
          <w:rFonts w:ascii="Verdana" w:eastAsia="Times New Roman" w:hAnsi="Verdana"/>
          <w:sz w:val="16"/>
          <w:szCs w:val="16"/>
        </w:rPr>
      </w:pPr>
      <w:r w:rsidRPr="004F16C3">
        <w:rPr>
          <w:rFonts w:ascii="Verdana" w:eastAsia="Times New Roman" w:hAnsi="Verdana"/>
          <w:sz w:val="16"/>
          <w:szCs w:val="16"/>
        </w:rPr>
        <w:t xml:space="preserve">Naast een theoretisch achtergrond maak je aan de hand van video-opnames kennis met het behandeltraject met de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Theraplay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>-methode waarna je in rollenspellen oefent met de toepassing van deze methode in de praktijk.</w:t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b/>
          <w:bCs/>
          <w:sz w:val="16"/>
          <w:szCs w:val="16"/>
        </w:rPr>
        <w:t>Docent</w:t>
      </w:r>
      <w:r w:rsidRPr="004F16C3">
        <w:rPr>
          <w:rFonts w:ascii="Verdana" w:eastAsia="Times New Roman" w:hAnsi="Verdana"/>
          <w:sz w:val="16"/>
          <w:szCs w:val="16"/>
        </w:rPr>
        <w:br/>
        <w:t xml:space="preserve">drs.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Bettie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 xml:space="preserve"> Sleeuw - Kinde</w:t>
      </w:r>
      <w:r w:rsidRPr="004F16C3">
        <w:rPr>
          <w:rFonts w:ascii="Verdana" w:eastAsia="Times New Roman" w:hAnsi="Verdana"/>
          <w:sz w:val="16"/>
          <w:szCs w:val="16"/>
        </w:rPr>
        <w:t xml:space="preserve">r- en jeugdpsycholoog NIP. Werkzaam als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psychodiagnosticus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 xml:space="preserve"> en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Theraplay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 xml:space="preserve"> therapeut in de psychiatrie en in eigen praktijk.</w:t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b/>
          <w:bCs/>
          <w:sz w:val="16"/>
          <w:szCs w:val="16"/>
        </w:rPr>
        <w:t>Certificaat</w:t>
      </w:r>
      <w:r w:rsidRPr="004F16C3">
        <w:rPr>
          <w:rFonts w:ascii="Verdana" w:eastAsia="Times New Roman" w:hAnsi="Verdana"/>
          <w:sz w:val="16"/>
          <w:szCs w:val="16"/>
        </w:rPr>
        <w:br/>
        <w:t>Je ontvangt een certificaat indien je minimaal 90% aanwezig bent geweest en de cursus met goed gevolg hebt afgerond.</w:t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b/>
          <w:bCs/>
          <w:sz w:val="16"/>
          <w:szCs w:val="16"/>
        </w:rPr>
        <w:t>Lit</w:t>
      </w:r>
      <w:r w:rsidRPr="004F16C3">
        <w:rPr>
          <w:rFonts w:ascii="Verdana" w:eastAsia="Times New Roman" w:hAnsi="Verdana"/>
          <w:b/>
          <w:bCs/>
          <w:sz w:val="16"/>
          <w:szCs w:val="16"/>
        </w:rPr>
        <w:t>eratuur</w:t>
      </w:r>
      <w:r w:rsidRPr="004F16C3">
        <w:rPr>
          <w:rFonts w:ascii="Verdana" w:eastAsia="Times New Roman" w:hAnsi="Verdana"/>
          <w:sz w:val="16"/>
          <w:szCs w:val="16"/>
        </w:rPr>
        <w:br/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Booth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 xml:space="preserve">, P. &amp;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Jernberg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 xml:space="preserve">, A. (2010).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Theraplay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 xml:space="preserve">: Gehechtheid en contact verbeteren door speltherapie (1e druk). Amsterdam: </w:t>
      </w:r>
      <w:proofErr w:type="spellStart"/>
      <w:r w:rsidRPr="004F16C3">
        <w:rPr>
          <w:rFonts w:ascii="Verdana" w:eastAsia="Times New Roman" w:hAnsi="Verdana"/>
          <w:sz w:val="16"/>
          <w:szCs w:val="16"/>
        </w:rPr>
        <w:t>Hogrefe</w:t>
      </w:r>
      <w:proofErr w:type="spellEnd"/>
      <w:r w:rsidRPr="004F16C3">
        <w:rPr>
          <w:rFonts w:ascii="Verdana" w:eastAsia="Times New Roman" w:hAnsi="Verdana"/>
          <w:sz w:val="16"/>
          <w:szCs w:val="16"/>
        </w:rPr>
        <w:t xml:space="preserve"> Uitgevers. ISBN: 9789079729326</w:t>
      </w:r>
      <w:r w:rsidRPr="004F16C3">
        <w:rPr>
          <w:rFonts w:ascii="Verdana" w:eastAsia="Times New Roman" w:hAnsi="Verdana"/>
          <w:sz w:val="16"/>
          <w:szCs w:val="16"/>
        </w:rPr>
        <w:br/>
        <w:t>Je dient dit boek voor aanvang van de cursus gelezen te hebben.</w:t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sz w:val="16"/>
          <w:szCs w:val="16"/>
        </w:rPr>
        <w:br/>
        <w:t>Uiterlijk vijf weken voor de startdatum word j</w:t>
      </w:r>
      <w:r w:rsidRPr="004F16C3">
        <w:rPr>
          <w:rFonts w:ascii="Verdana" w:eastAsia="Times New Roman" w:hAnsi="Verdana"/>
          <w:sz w:val="16"/>
          <w:szCs w:val="16"/>
        </w:rPr>
        <w:t>e geïnformeerd over eventuele wijzigingen.</w:t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sz w:val="16"/>
          <w:szCs w:val="16"/>
        </w:rPr>
        <w:br/>
      </w:r>
      <w:r w:rsidRPr="004F16C3">
        <w:rPr>
          <w:rFonts w:ascii="Verdana" w:eastAsia="Times New Roman" w:hAnsi="Verdana"/>
          <w:b/>
          <w:bCs/>
          <w:sz w:val="16"/>
          <w:szCs w:val="16"/>
        </w:rPr>
        <w:t>Meer informatie</w:t>
      </w:r>
      <w:r w:rsidRPr="004F16C3">
        <w:rPr>
          <w:rFonts w:ascii="Verdana" w:eastAsia="Times New Roman" w:hAnsi="Verdana"/>
          <w:sz w:val="16"/>
          <w:szCs w:val="16"/>
        </w:rPr>
        <w:br/>
        <w:t>Kijk op www.rinogroep.nl voor meer en actuele informatie of neem contact op met de infodesk via 030 230 84 50 of infodesk@rinogroep.nl.</w:t>
      </w:r>
    </w:p>
    <w:sectPr w:rsidR="00000000" w:rsidRPr="004F16C3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228D1"/>
    <w:multiLevelType w:val="multilevel"/>
    <w:tmpl w:val="4390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15388"/>
    <w:multiLevelType w:val="multilevel"/>
    <w:tmpl w:val="BA80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C3"/>
    <w:rsid w:val="004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D9600"/>
  <w15:chartTrackingRefBased/>
  <w15:docId w15:val="{15D2A350-AFED-4693-9EDC-7ABC297B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8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raplay.org" TargetMode="Externa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2020-07-15T14:24:00Z</dcterms:created>
  <dcterms:modified xsi:type="dcterms:W3CDTF">2020-07-15T14:24:00Z</dcterms:modified>
</cp:coreProperties>
</file>